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ageBreakBefore w:val="false"/>
        <w:spacing w:lineRule="auto" w:line="240" w:before="0" w:after="0"/>
        <w:ind w:hanging="0" w:left="567" w:right="145"/>
        <w:jc w:val="center"/>
        <w:rPr>
          <w:sz w:val="22"/>
          <w:szCs w:val="22"/>
        </w:rPr>
      </w:pPr>
      <w:bookmarkStart w:id="0" w:name="_heading=h.o5rnqyohe4tx"/>
      <w:bookmarkEnd w:id="0"/>
      <w:r>
        <w:rPr>
          <w:sz w:val="22"/>
          <w:szCs w:val="22"/>
        </w:rPr>
        <w:t>ANEXO I MODELO DE RECURSO ADMINISTRATIVO</w:t>
      </w:r>
    </w:p>
    <w:p>
      <w:pPr>
        <w:pStyle w:val="normal1"/>
        <w:ind w:firstLine="567" w:right="145"/>
        <w:jc w:val="center"/>
        <w:rPr>
          <w:b/>
        </w:rPr>
      </w:pPr>
      <w:r>
        <w:rPr>
          <w:b/>
        </w:rPr>
      </w:r>
    </w:p>
    <w:p>
      <w:pPr>
        <w:pStyle w:val="normal1"/>
        <w:ind w:firstLine="567" w:right="145"/>
        <w:rPr>
          <w:b/>
        </w:rPr>
      </w:pPr>
      <w:r>
        <w:rPr>
          <w:b/>
        </w:rPr>
      </w:r>
    </w:p>
    <w:p>
      <w:pPr>
        <w:pStyle w:val="normal1"/>
        <w:spacing w:lineRule="auto" w:line="240" w:before="48" w:after="0"/>
        <w:ind w:firstLine="567" w:right="145"/>
        <w:rPr>
          <w:b/>
        </w:rPr>
      </w:pPr>
      <w:r>
        <w:rPr>
          <w:b/>
        </w:rPr>
      </w:r>
    </w:p>
    <w:p>
      <w:pPr>
        <w:pStyle w:val="normal1"/>
        <w:tabs>
          <w:tab w:val="clear" w:pos="720"/>
          <w:tab w:val="left" w:pos="1099" w:leader="none"/>
          <w:tab w:val="left" w:pos="1791" w:leader="none"/>
        </w:tabs>
        <w:ind w:firstLine="567" w:right="145"/>
        <w:jc w:val="right"/>
        <w:rPr/>
      </w:pPr>
      <w:r>
        <w:rPr/>
        <w:t>Goiânia – GO,</w:t>
      </w:r>
      <w:r>
        <w:rPr>
          <w:u w:val="single"/>
        </w:rPr>
        <w:tab/>
        <w:t xml:space="preserve">     </w:t>
      </w:r>
      <w:r>
        <w:rPr/>
        <w:t>de</w:t>
      </w:r>
      <w:r>
        <w:rPr>
          <w:u w:val="single"/>
        </w:rPr>
        <w:tab/>
        <w:t xml:space="preserve">                                      </w:t>
      </w:r>
      <w:r>
        <w:rPr/>
        <w:t>de 2025.</w:t>
      </w:r>
    </w:p>
    <w:p>
      <w:pPr>
        <w:pStyle w:val="normal1"/>
        <w:ind w:firstLine="567" w:right="145"/>
        <w:rPr/>
      </w:pPr>
      <w:r>
        <w:rPr/>
      </w:r>
    </w:p>
    <w:p>
      <w:pPr>
        <w:pStyle w:val="normal1"/>
        <w:spacing w:lineRule="auto" w:line="240" w:before="36" w:after="0"/>
        <w:ind w:firstLine="567" w:right="145"/>
        <w:rPr/>
      </w:pPr>
      <w:r>
        <w:rPr/>
      </w:r>
    </w:p>
    <w:p>
      <w:pPr>
        <w:pStyle w:val="normal1"/>
        <w:spacing w:lineRule="auto" w:line="262"/>
        <w:ind w:hanging="7" w:left="574" w:right="145"/>
        <w:jc w:val="both"/>
        <w:rPr/>
      </w:pPr>
      <w:r>
        <w:rPr/>
        <w:t>Ao(À) Ilmo(a). Sr(a). Presidente da Banca de Seleção do Processo Seletivo Simplificado para Seleção de Bolsistas nas modalidades Desenvolvimento em CT&amp;I - CTI-B1, junto ao NIT do IFG, e à coordenação geral do projeto.</w:t>
      </w:r>
    </w:p>
    <w:p>
      <w:pPr>
        <w:pStyle w:val="normal1"/>
        <w:spacing w:lineRule="auto" w:line="240" w:before="35" w:after="0"/>
        <w:ind w:firstLine="567" w:right="145"/>
        <w:jc w:val="both"/>
        <w:rPr/>
      </w:pPr>
      <w:r>
        <w:rPr/>
      </w:r>
    </w:p>
    <w:p>
      <w:pPr>
        <w:pStyle w:val="normal1"/>
        <w:tabs>
          <w:tab w:val="clear" w:pos="720"/>
          <w:tab w:val="left" w:pos="4798" w:leader="none"/>
        </w:tabs>
        <w:spacing w:lineRule="auto" w:line="240" w:before="1" w:after="0"/>
        <w:ind w:hanging="7" w:left="574" w:right="145"/>
        <w:rPr/>
      </w:pPr>
      <w:r>
        <w:rPr/>
        <w:t>Recurso relativo à _____________________________________________________________</w:t>
      </w:r>
    </w:p>
    <w:p>
      <w:pPr>
        <w:pStyle w:val="normal1"/>
        <w:tabs>
          <w:tab w:val="clear" w:pos="720"/>
          <w:tab w:val="left" w:pos="4798" w:leader="none"/>
        </w:tabs>
        <w:spacing w:lineRule="auto" w:line="240" w:before="1" w:after="0"/>
        <w:ind w:hanging="7" w:left="574" w:right="145"/>
        <w:rPr/>
      </w:pPr>
      <w:r>
        <w:rPr/>
      </w:r>
    </w:p>
    <w:p>
      <w:pPr>
        <w:pStyle w:val="normal1"/>
        <w:tabs>
          <w:tab w:val="clear" w:pos="720"/>
          <w:tab w:val="left" w:pos="4839" w:leader="none"/>
        </w:tabs>
        <w:spacing w:lineRule="auto" w:line="360" w:before="1" w:after="0"/>
        <w:ind w:hanging="7" w:left="574" w:right="145"/>
        <w:rPr/>
      </w:pPr>
      <w:r>
        <w:rPr/>
        <w:t xml:space="preserve">O candidato abaixo qualificado, vem, respeitosamente,apresentar suas razões de recurso, nos termos abaixo: </w:t>
      </w:r>
    </w:p>
    <w:p>
      <w:pPr>
        <w:pStyle w:val="normal1"/>
        <w:tabs>
          <w:tab w:val="clear" w:pos="720"/>
          <w:tab w:val="left" w:pos="4839" w:leader="none"/>
        </w:tabs>
        <w:spacing w:lineRule="auto" w:line="521" w:before="1" w:after="0"/>
        <w:ind w:hanging="7" w:left="574" w:right="145"/>
        <w:rPr/>
      </w:pPr>
      <w:r>
        <w:rPr/>
        <w:t>Nome do candidato: ___________________________________________________________</w:t>
      </w:r>
    </w:p>
    <w:p>
      <w:pPr>
        <w:pStyle w:val="normal1"/>
        <w:tabs>
          <w:tab w:val="clear" w:pos="720"/>
          <w:tab w:val="left" w:pos="4839" w:leader="none"/>
        </w:tabs>
        <w:spacing w:lineRule="auto" w:line="521" w:before="1" w:after="0"/>
        <w:ind w:hanging="7" w:left="574" w:right="145"/>
        <w:rPr/>
      </w:pPr>
      <w:r>
        <w:rPr/>
        <w:t>Código da Vaga:______________________________________________________________</w:t>
      </w:r>
    </w:p>
    <w:p>
      <w:pPr>
        <w:pStyle w:val="normal1"/>
        <w:spacing w:lineRule="auto" w:line="240" w:before="13" w:after="0"/>
        <w:ind w:firstLine="567" w:right="145"/>
        <w:rPr/>
      </w:pPr>
      <w:r>
        <w:rPr/>
      </w:r>
    </w:p>
    <w:p>
      <w:pPr>
        <w:pStyle w:val="normal1"/>
        <w:ind w:hanging="7" w:left="574" w:right="145"/>
        <w:rPr/>
      </w:pPr>
      <w:r>
        <w:rPr/>
        <w:t>Razões de recurso:</w:t>
      </w:r>
    </w:p>
    <w:p>
      <w:pPr>
        <w:pStyle w:val="normal1"/>
        <w:ind w:firstLine="567" w:right="145"/>
        <w:rPr/>
      </w:pPr>
      <w:r>
        <w:rPr/>
      </w:r>
    </w:p>
    <w:p>
      <w:pPr>
        <w:pStyle w:val="normal1"/>
        <w:ind w:firstLine="567" w:right="145"/>
        <w:rPr/>
      </w:pPr>
      <w:r>
        <w:rPr/>
      </w:r>
    </w:p>
    <w:p>
      <w:pPr>
        <w:pStyle w:val="normal1"/>
        <w:ind w:firstLine="567" w:right="145"/>
        <w:rPr/>
      </w:pPr>
      <w:r>
        <w:rPr/>
      </w:r>
    </w:p>
    <w:p>
      <w:pPr>
        <w:pStyle w:val="normal1"/>
        <w:spacing w:lineRule="auto" w:line="240" w:before="60" w:after="0"/>
        <w:ind w:firstLine="567" w:right="145"/>
        <w:rPr/>
      </w:pPr>
      <w:r>
        <w:rPr/>
      </w:r>
    </w:p>
    <w:p>
      <w:pPr>
        <w:pStyle w:val="normal1"/>
        <w:ind w:hanging="7" w:left="574" w:right="145"/>
        <w:rPr/>
      </w:pPr>
      <w:r>
        <w:rPr/>
        <w:t>Atenciosamente,</w:t>
      </w:r>
    </w:p>
    <w:p>
      <w:pPr>
        <w:pStyle w:val="normal1"/>
        <w:ind w:firstLine="567" w:right="145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1"/>
        <w:ind w:firstLine="567" w:right="145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1"/>
        <w:spacing w:lineRule="auto" w:line="240" w:before="28" w:after="0"/>
        <w:ind w:firstLine="567" w:right="145"/>
        <w:rPr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2590800</wp:posOffset>
                </wp:positionH>
                <wp:positionV relativeFrom="paragraph">
                  <wp:posOffset>152400</wp:posOffset>
                </wp:positionV>
                <wp:extent cx="1618615" cy="22225"/>
                <wp:effectExtent l="0" t="5715" r="0" b="0"/>
                <wp:wrapTopAndBottom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8560" cy="22320"/>
                        </a:xfrm>
                        <a:custGeom>
                          <a:avLst/>
                          <a:gdLst>
                            <a:gd name="textAreaLeft" fmla="*/ 0 w 917640"/>
                            <a:gd name="textAreaRight" fmla="*/ 918000 w 917640"/>
                            <a:gd name="textAreaTop" fmla="*/ 0 h 12600"/>
                            <a:gd name="textAreaBottom" fmla="*/ 12960 h 12600"/>
                          </a:gdLst>
                          <a:ahLst/>
                          <a:rect l="textAreaLeft" t="textAreaTop" r="textAreaRight" b="textAreaBottom"/>
                          <a:pathLst>
                            <a:path w="1609090" h="120000">
                              <a:moveTo>
                                <a:pt x="0" y="0"/>
                              </a:moveTo>
                              <a:lnTo>
                                <a:pt x="160901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1"/>
        <w:spacing w:lineRule="auto" w:line="240" w:before="16" w:after="0"/>
        <w:ind w:firstLine="149" w:left="418" w:right="145"/>
        <w:jc w:val="center"/>
        <w:rPr>
          <w:b/>
          <w:sz w:val="12"/>
          <w:szCs w:val="12"/>
        </w:rPr>
      </w:pPr>
      <w:r>
        <w:rPr/>
        <w:t>(assinatura do candidato)</w:t>
      </w:r>
    </w:p>
    <w:sectPr>
      <w:type w:val="nextPage"/>
      <w:pgSz w:w="11906" w:h="16838"/>
      <w:pgMar w:left="566" w:right="992" w:gutter="0" w:header="0" w:top="840" w:footer="0" w:bottom="1265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mailMerge>
    <w:mainDocumentType w:val="formLetters"/>
    <w:dataType w:val="textFile"/>
    <w:query w:val="SELECT * FROM Endereços.dbo.4. Para Certificação$"/>
  </w:mailMerge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1"/>
    <w:next w:val="normal1"/>
    <w:uiPriority w:val="1"/>
    <w:qFormat/>
    <w:pPr>
      <w:ind w:hanging="131" w:left="705"/>
      <w:outlineLvl w:val="1"/>
    </w:pPr>
    <w:rPr>
      <w:rFonts w:ascii="Arial" w:hAnsi="Arial" w:eastAsia="Arial" w:cs="Arial"/>
      <w:b/>
      <w:bCs/>
      <w:sz w:val="12"/>
      <w:szCs w:val="12"/>
      <w:lang w:val="pt-PT" w:eastAsia="en-US" w:bidi="ar-SA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uiPriority w:val="1"/>
    <w:qFormat/>
    <w:pPr/>
    <w:rPr>
      <w:rFonts w:ascii="Arial" w:hAnsi="Arial" w:eastAsia="Arial" w:cs="Arial"/>
      <w:b/>
      <w:bCs/>
      <w:sz w:val="12"/>
      <w:szCs w:val="12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1"/>
    <w:qFormat/>
    <w:pPr>
      <w:ind w:left="574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1"/>
    <w:uiPriority w:val="1"/>
    <w:qFormat/>
    <w:pPr>
      <w:spacing w:lineRule="exact" w:line="129"/>
      <w:ind w:left="2"/>
    </w:pPr>
    <w:rPr>
      <w:rFonts w:ascii="Arial" w:hAnsi="Arial" w:eastAsia="Arial" w:cs="Arial"/>
      <w:lang w:val="pt-PT" w:eastAsia="en-US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mYM/HCvJB3siJkRrQs/IU+SoBYQ==">CgMxLjAaHwoBMBIaChgICVIUChJ0YWJsZS5qdHphZWxqcWY4dXkaHwoBMRIaChgICVIUChJ0YWJsZS4ydHFuaXlnZmdyYWEyDWguN2YyMTBvNDMwczkyDmguZ3BtZHl6c3QwdTFxMg5oLmVyYjUxdDlpenRlbzIOaC50bzB1aWYyeW1vNnoyDmgucXFjYXowdnk3Y3QyMg5oLmkzMTQ0b3YxcW1wMjIOaC5ienJ4amJ0NWxpc2UyDmguM25kdDAyc3Uyd2kyMg1oLjNlZ3B1a2oxc2YzMg5oLm81cm5xeW9oZTR0eDgAciExWE9ELXR5RDJoeTR0NUpwSElmY3FJNnozbXAyOGsxR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LibreOffice/25.2.0.3$Windows_X86_64 LibreOffice_project/e1cf4a87eb02d755bce1a01209907ea5ddc8f069</Application>
  <AppVersion>15.0000</AppVersion>
  <Pages>1</Pages>
  <Words>76</Words>
  <Characters>614</Characters>
  <CharactersWithSpaces>725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2025-01-30T17:29:05Z</dcterms:created>
  <dc:creator/>
  <dc:description/>
  <dc:language>pt-BR</dc:language>
  <cp:lastModifiedBy/>
  <dcterms:modified xsi:type="dcterms:W3CDTF">2025-03-24T17:11:33Z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2025-01-30T00:00:00Z</vt:filetime>
  </property>
  <property fmtid="{D5CDD505-2E9C-101B-9397-08002B2CF9AE}" pid="5" name="Producer">
    <vt:lpwstr>GPL Ghostscript 10.00.0</vt:lpwstr>
  </property>
</Properties>
</file>